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DB" w:rsidRDefault="00A15576" w:rsidP="00D31395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A15576">
        <w:rPr>
          <w:rFonts w:cs="B Titr" w:hint="cs"/>
          <w:sz w:val="26"/>
          <w:szCs w:val="26"/>
          <w:rtl/>
          <w:lang w:bidi="fa-IR"/>
        </w:rPr>
        <w:t>فهرست عناوین اولویت‌های پژوهشی استان در سال 140</w:t>
      </w:r>
      <w:r w:rsidR="00D31395">
        <w:rPr>
          <w:rFonts w:cs="B Titr" w:hint="cs"/>
          <w:sz w:val="26"/>
          <w:szCs w:val="26"/>
          <w:rtl/>
          <w:lang w:bidi="fa-IR"/>
        </w:rPr>
        <w:t>1</w:t>
      </w:r>
      <w:bookmarkStart w:id="0" w:name="_GoBack"/>
      <w:bookmarkEnd w:id="0"/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38"/>
        <w:gridCol w:w="3150"/>
        <w:gridCol w:w="9288"/>
      </w:tblGrid>
      <w:tr w:rsidR="00A15576" w:rsidTr="00A15576">
        <w:trPr>
          <w:trHeight w:val="620"/>
        </w:trPr>
        <w:tc>
          <w:tcPr>
            <w:tcW w:w="738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150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نام دستگاه اجرایی/دانشگاه</w:t>
            </w:r>
          </w:p>
        </w:tc>
        <w:tc>
          <w:tcPr>
            <w:tcW w:w="9288" w:type="dxa"/>
            <w:tcBorders>
              <w:bottom w:val="thinThickSmallGap" w:sz="24" w:space="0" w:color="auto"/>
            </w:tcBorders>
            <w:shd w:val="clear" w:color="auto" w:fill="D6E3BC" w:themeFill="accent3" w:themeFillTint="66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عنوان اولویت*</w:t>
            </w:r>
          </w:p>
        </w:tc>
      </w:tr>
      <w:tr w:rsidR="00A15576" w:rsidTr="00A15576">
        <w:trPr>
          <w:trHeight w:val="1008"/>
        </w:trPr>
        <w:tc>
          <w:tcPr>
            <w:tcW w:w="738" w:type="dxa"/>
            <w:tcBorders>
              <w:top w:val="thinThickSmallGap" w:sz="24" w:space="0" w:color="auto"/>
            </w:tcBorders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0" w:type="dxa"/>
            <w:tcBorders>
              <w:top w:val="thinThickSmallGap" w:sz="24" w:space="0" w:color="auto"/>
            </w:tcBorders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9288" w:type="dxa"/>
            <w:tcBorders>
              <w:top w:val="thinThickSmallGap" w:sz="24" w:space="0" w:color="auto"/>
            </w:tcBorders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A15576" w:rsidTr="00A15576">
        <w:trPr>
          <w:trHeight w:val="1008"/>
        </w:trPr>
        <w:tc>
          <w:tcPr>
            <w:tcW w:w="73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0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928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A15576" w:rsidTr="00A15576">
        <w:trPr>
          <w:trHeight w:val="1008"/>
        </w:trPr>
        <w:tc>
          <w:tcPr>
            <w:tcW w:w="73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0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928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A15576" w:rsidTr="00A15576">
        <w:trPr>
          <w:trHeight w:val="1008"/>
        </w:trPr>
        <w:tc>
          <w:tcPr>
            <w:tcW w:w="73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0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928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A15576" w:rsidTr="00A15576">
        <w:trPr>
          <w:trHeight w:val="1008"/>
        </w:trPr>
        <w:tc>
          <w:tcPr>
            <w:tcW w:w="73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0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928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A15576" w:rsidTr="00A15576">
        <w:trPr>
          <w:trHeight w:val="1008"/>
        </w:trPr>
        <w:tc>
          <w:tcPr>
            <w:tcW w:w="73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3150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9288" w:type="dxa"/>
          </w:tcPr>
          <w:p w:rsidR="00A15576" w:rsidRDefault="00A15576" w:rsidP="00A15576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A15576" w:rsidRPr="00A15576" w:rsidRDefault="00A15576" w:rsidP="00A15576">
      <w:pPr>
        <w:bidi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*</w:t>
      </w:r>
      <w:r w:rsidRPr="00A15576">
        <w:rPr>
          <w:rFonts w:cs="B Titr" w:hint="cs"/>
          <w:sz w:val="20"/>
          <w:szCs w:val="20"/>
          <w:rtl/>
          <w:lang w:bidi="fa-IR"/>
        </w:rPr>
        <w:t xml:space="preserve">لازم است اولویت‌های پژوهشی کاربردی برای رفع مشکلات توسعه استان و با رعایت سیاست‌ها و اولویت‌های پژوهشی و فناوری مصوب شورای عالی عتف اعلام گردد. </w:t>
      </w:r>
    </w:p>
    <w:sectPr w:rsidR="00A15576" w:rsidRPr="00A15576" w:rsidSect="00A155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76"/>
    <w:rsid w:val="004E2ADB"/>
    <w:rsid w:val="005E3AE0"/>
    <w:rsid w:val="00A15576"/>
    <w:rsid w:val="00D3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رعنا مقصودی</dc:creator>
  <cp:lastModifiedBy>رعنا مقصودی</cp:lastModifiedBy>
  <cp:revision>3</cp:revision>
  <dcterms:created xsi:type="dcterms:W3CDTF">2022-05-23T06:17:00Z</dcterms:created>
  <dcterms:modified xsi:type="dcterms:W3CDTF">2022-05-23T06:17:00Z</dcterms:modified>
</cp:coreProperties>
</file>